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826E6" w14:textId="4B1B5BB6" w:rsidR="00284BFD" w:rsidRPr="00CA30F8" w:rsidRDefault="00764534" w:rsidP="00754D08">
      <w:pPr>
        <w:spacing w:after="0" w:line="240" w:lineRule="auto"/>
        <w:jc w:val="both"/>
        <w:rPr>
          <w:rFonts w:ascii="CorpoS" w:hAnsi="CorpoS" w:cs="Segoe UI"/>
          <w:sz w:val="24"/>
          <w:szCs w:val="24"/>
          <w:shd w:val="clear" w:color="auto" w:fill="FFFFFF"/>
        </w:rPr>
      </w:pPr>
      <w:r w:rsidRPr="001D423D">
        <w:rPr>
          <w:rFonts w:ascii="CorpoS" w:hAnsi="CorpoS" w:cstheme="minorHAnsi"/>
          <w:bCs/>
          <w:noProof/>
          <w:color w:val="000000" w:themeColor="text1"/>
          <w:sz w:val="24"/>
          <w:szCs w:val="24"/>
          <w:lang w:eastAsia="es-AR"/>
        </w:rPr>
        <w:drawing>
          <wp:anchor distT="0" distB="0" distL="114300" distR="114300" simplePos="0" relativeHeight="251659264" behindDoc="0" locked="0" layoutInCell="1" allowOverlap="1" wp14:anchorId="581A1F93" wp14:editId="0C1A18CE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4C2550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DC76475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6EAE8A7C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DAB4EA8" w14:textId="34BF71AF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26BCF05" w14:textId="739A2969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  <w:r w:rsidRPr="001D423D">
        <w:rPr>
          <w:rFonts w:ascii="CorpoS" w:hAnsi="CorpoS"/>
          <w:noProof/>
          <w:color w:val="000000" w:themeColor="text1"/>
          <w:sz w:val="24"/>
          <w:szCs w:val="24"/>
          <w:lang w:val="es-AR" w:eastAsia="es-AR"/>
        </w:rPr>
        <w:drawing>
          <wp:anchor distT="0" distB="0" distL="114300" distR="114300" simplePos="0" relativeHeight="251660288" behindDoc="0" locked="0" layoutInCell="1" allowOverlap="1" wp14:anchorId="3C8FB90C" wp14:editId="7C33883E">
            <wp:simplePos x="0" y="0"/>
            <wp:positionH relativeFrom="margin">
              <wp:align>right</wp:align>
            </wp:positionH>
            <wp:positionV relativeFrom="margin">
              <wp:posOffset>1060450</wp:posOffset>
            </wp:positionV>
            <wp:extent cx="1079500" cy="125730"/>
            <wp:effectExtent l="0" t="0" r="6350" b="762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2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7EA05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70BDD648" w14:textId="77777777" w:rsidR="00764534" w:rsidRPr="001D423D" w:rsidRDefault="00764534" w:rsidP="00764534">
      <w:pPr>
        <w:pStyle w:val="03Presse-Information"/>
        <w:framePr w:wrap="auto" w:vAnchor="margin" w:hAnchor="text" w:yAlign="inline"/>
        <w:shd w:val="clear" w:color="auto" w:fill="FFFFFF" w:themeFill="background1"/>
        <w:spacing w:line="240" w:lineRule="auto"/>
        <w:jc w:val="right"/>
        <w:rPr>
          <w:rFonts w:ascii="CorpoS" w:hAnsi="CorpoS"/>
          <w:color w:val="000000" w:themeColor="text1"/>
          <w:sz w:val="24"/>
          <w:szCs w:val="24"/>
          <w:lang w:val="es-AR"/>
        </w:rPr>
      </w:pPr>
      <w:r w:rsidRPr="001D423D">
        <w:rPr>
          <w:rFonts w:ascii="CorpoS" w:hAnsi="CorpoS"/>
          <w:color w:val="000000" w:themeColor="text1"/>
          <w:sz w:val="24"/>
          <w:szCs w:val="24"/>
          <w:lang w:val="es-AR"/>
        </w:rPr>
        <w:t>Información de Prensa</w:t>
      </w:r>
    </w:p>
    <w:p w14:paraId="36B5E50A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29398378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2B2FD612" w14:textId="7B208274" w:rsidR="00284BFD" w:rsidRPr="00764534" w:rsidRDefault="00284BFD" w:rsidP="00754D08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</w:pPr>
      <w:r w:rsidRPr="00764534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>Mercedes-Benz Argentina</w:t>
      </w:r>
      <w:r w:rsidR="00A715F7" w:rsidRPr="00764534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>,</w:t>
      </w:r>
      <w:r w:rsidRPr="00764534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 xml:space="preserve"> comprometid</w:t>
      </w:r>
      <w:r w:rsidR="00A715F7" w:rsidRPr="00764534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>a</w:t>
      </w:r>
      <w:r w:rsidRPr="00764534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 xml:space="preserve"> con la Educación</w:t>
      </w:r>
    </w:p>
    <w:p w14:paraId="67D86E93" w14:textId="77777777" w:rsidR="00284BFD" w:rsidRPr="00CA30F8" w:rsidRDefault="00284BFD" w:rsidP="00754D08">
      <w:pPr>
        <w:spacing w:after="0" w:line="240" w:lineRule="auto"/>
        <w:jc w:val="both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021032AA" w14:textId="58BDCC22" w:rsidR="00CA6BEE" w:rsidRPr="00764534" w:rsidRDefault="003634C7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b/>
          <w:bCs/>
          <w:color w:val="000000" w:themeColor="text1"/>
          <w:kern w:val="0"/>
          <w:sz w:val="24"/>
          <w:szCs w:val="24"/>
          <w14:ligatures w14:val="none"/>
        </w:rPr>
        <w:t>Buenos Aires, m</w:t>
      </w:r>
      <w:r w:rsidR="00EA2368" w:rsidRPr="00764534">
        <w:rPr>
          <w:rFonts w:ascii="CorpoS" w:eastAsia="Calibri" w:hAnsi="CorpoS" w:cs="Calibri"/>
          <w:b/>
          <w:bCs/>
          <w:color w:val="000000" w:themeColor="text1"/>
          <w:kern w:val="0"/>
          <w:sz w:val="24"/>
          <w:szCs w:val="24"/>
          <w14:ligatures w14:val="none"/>
        </w:rPr>
        <w:t>ayo de 2024</w:t>
      </w:r>
      <w:r w:rsid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EA236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- </w:t>
      </w:r>
      <w:r w:rsidR="00284BF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Como parte de</w:t>
      </w:r>
      <w:r w:rsidR="00D165D1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su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s acciones</w:t>
      </w:r>
      <w:r w:rsidR="00D165D1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de apoyo a la </w:t>
      </w:r>
      <w:r w:rsidR="00646354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</w:t>
      </w:r>
      <w:r w:rsidR="00D165D1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ducación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que engloba su </w:t>
      </w:r>
      <w:r w:rsidR="00646354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strategia de </w:t>
      </w:r>
      <w:r w:rsidR="00646354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S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ustentabilidad</w:t>
      </w:r>
      <w:r w:rsidR="00284BF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, Mercedes-Benz Argentina fue </w:t>
      </w:r>
      <w:r w:rsidR="004E53E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S</w:t>
      </w:r>
      <w:r w:rsidR="00284BF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ponsor </w:t>
      </w:r>
      <w:r w:rsidR="004E53E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Gold 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del 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Bootcamp, un evento de tres </w:t>
      </w:r>
      <w:r w:rsidR="00101E24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jornadas </w:t>
      </w:r>
      <w:r w:rsidR="00757ECB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organizado por Trama, </w:t>
      </w:r>
      <w:r w:rsidR="004E53E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realizado días atrás</w:t>
      </w:r>
      <w:r w:rsidR="00757ECB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,</w:t>
      </w:r>
      <w:r w:rsidR="004E53E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que reunió a 150 estudiantes de toda la Argentina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.</w:t>
      </w:r>
    </w:p>
    <w:p w14:paraId="3929AEAE" w14:textId="77777777" w:rsidR="00754D08" w:rsidRPr="00764534" w:rsidRDefault="00754D0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0DB1FB09" w14:textId="0F90E595" w:rsidR="00757ECB" w:rsidRPr="00764534" w:rsidRDefault="00757ECB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Trama es una organización de estudiantes que nace en 2012 en el Instituto Tecnológico de Buenos Aires (ITBA). Su principal objetivo es “acercar el mundo laboral, tecnológico y del emprendedurismo a los estudiantes". </w:t>
      </w:r>
    </w:p>
    <w:p w14:paraId="37B0457C" w14:textId="77777777" w:rsidR="00754D08" w:rsidRPr="00764534" w:rsidRDefault="00754D0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51446A36" w14:textId="451C2B04" w:rsidR="00112C84" w:rsidRPr="00764534" w:rsidRDefault="00421766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El sponsoreo incluyó la exposición de directivos de Mercedes-Benz Argentina quienes </w:t>
      </w:r>
      <w:r w:rsidR="004E53E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interactuaron con los jóvenes. Ellos fueron Rob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erto Gasparetti,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Managing Director</w:t>
      </w:r>
      <w:r w:rsidR="003558C2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de la División Autos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; 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Jorge Lucini, </w:t>
      </w:r>
      <w:r w:rsidR="0072191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g</w:t>
      </w:r>
      <w:r w:rsidR="003558C2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erente de Ventas y Marketing de la División Autos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; 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Verónica Niemann, </w:t>
      </w:r>
      <w:r w:rsidR="00754D0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gerente de Asuntos Públicos, Comunicaciones y AGS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; 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Mónica Ostreika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, </w:t>
      </w:r>
      <w:r w:rsidR="00112C84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Gerente de Calidad y Medio Ambiente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; 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y Daniel Sáenz Medina</w:t>
      </w:r>
      <w:r w:rsidR="00112C84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, Gerente Senior de Logística. </w:t>
      </w:r>
    </w:p>
    <w:p w14:paraId="73A1A309" w14:textId="77777777" w:rsidR="00754D08" w:rsidRPr="00764534" w:rsidRDefault="00754D0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526C9BC0" w14:textId="48AB89B6" w:rsidR="00CA6BEE" w:rsidRPr="00764534" w:rsidRDefault="00CA6BEE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Durante los días</w:t>
      </w:r>
      <w:r w:rsidR="004E53E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en que se llevó adelante el evento, 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la EQA</w:t>
      </w:r>
      <w:r w:rsidR="004E53E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, la SUV 100% eléctrica de Mercedes-Benz</w:t>
      </w:r>
      <w:r w:rsidR="00D34B30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,</w:t>
      </w:r>
      <w:r w:rsidR="004E53E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fue exhibida e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n 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el patio interno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del edificio</w:t>
      </w:r>
      <w:r w:rsidR="00D34B30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despertando el interés de quienes pasaron por el lugar.</w:t>
      </w:r>
    </w:p>
    <w:p w14:paraId="4B9A9FCC" w14:textId="77777777" w:rsidR="00754D08" w:rsidRPr="00764534" w:rsidRDefault="00754D0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4AB45B2D" w14:textId="5804EA5C" w:rsidR="0072191E" w:rsidRPr="00764534" w:rsidRDefault="00D34B30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bookmarkStart w:id="0" w:name="_Hlk167714441"/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“Desde Mercedes-Benz Argentina </w:t>
      </w:r>
      <w:r w:rsidR="00177CB7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ha sido 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una gran oportunidad participar del BootCamp </w:t>
      </w:r>
      <w:r w:rsidR="00177CB7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generando el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ida y vuelta con </w:t>
      </w:r>
      <w:r w:rsidR="000F0A4B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los jóvenes. Para nosotros es clave compartir y dar a conocer 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nuestra estrategia corporativa Ambition 2039”,</w:t>
      </w:r>
      <w:r w:rsidR="0072191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afirmó Jorge Lucini, gerente de Ventas y Marketing de la División Autos en Mercedes-Benz Argentina.</w:t>
      </w:r>
    </w:p>
    <w:bookmarkEnd w:id="0"/>
    <w:p w14:paraId="131E355F" w14:textId="77777777" w:rsidR="00754D08" w:rsidRPr="00764534" w:rsidRDefault="00754D0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25083106" w14:textId="761ECA98" w:rsidR="00EA2368" w:rsidRPr="00764534" w:rsidRDefault="00F16440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El Boot</w:t>
      </w:r>
      <w:r w:rsidR="00B500D3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amp se desarrolló d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entro de bloques de trabajo y de charlas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. E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mprendedores y representantes de organizaciones relacionadas a las temáticas 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lastRenderedPageBreak/>
        <w:t xml:space="preserve">tratadas presentaron 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problemáticas propias con soluciones y 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herramientas útiles para el desarrollo de los proyectos. 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En la sala había “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mentores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”</w:t>
      </w:r>
      <w:r w:rsidR="00CA6BEE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que son expertos en las distintas categorías, dispuestos a orientar y generar un intercambio con los participantes.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El valor del BootCamp radica en la trama que se pueda generar a partir de la conexión de personas con distintos conocimientos y vivencias.</w:t>
      </w:r>
      <w:r w:rsidR="00EA236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En esta edición, el evento estrella fue una competencia de emprendedurismo, totalmente gratuita reuniendo a jóvenes de toda la Argentina.</w:t>
      </w:r>
    </w:p>
    <w:p w14:paraId="4FBB3B28" w14:textId="77777777" w:rsidR="00754D08" w:rsidRPr="00764534" w:rsidRDefault="00754D0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6341927E" w14:textId="08F23A82" w:rsidR="00197D38" w:rsidRPr="00764534" w:rsidRDefault="00CA6BEE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Durante el evento, los 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participantes 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se agrupa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ron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en equipos para 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idear un emprendimiento, armar un plan de negocios, y presentar el proyecto ante jurados que decidirán los ganadores. 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Dicho proyecto 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de negocio 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deb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ía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solucionar 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de manera práctica e innovadora la problemática elegida.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Cada grupo present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ó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su proyecto ante el jurado de su categoría en un pitch, que simul</w:t>
      </w:r>
      <w:r w:rsidR="00A05DAF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ó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las exposiciones reales de propuestas de emprendimientos. Tres equipos 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fueron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seleccionados por categoría para exponer nuevamente en la final, en donde se defin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ió</w:t>
      </w:r>
      <w:r w:rsidR="00197D3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el ganador.</w:t>
      </w:r>
    </w:p>
    <w:p w14:paraId="1890A24C" w14:textId="77777777" w:rsidR="00754D08" w:rsidRPr="00764534" w:rsidRDefault="00754D0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7DB4CDCD" w14:textId="5CD954A2" w:rsidR="00A95544" w:rsidRPr="00764534" w:rsidRDefault="00A95544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El evento </w:t>
      </w:r>
      <w:r w:rsidR="00F16440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busca que 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los participantes desarrollen habilidades y adquieran conocimientos en emprendedurismo, negocios, tecnología y otras temáticas, a través de dinámicas, trabajo en equipo, charlas y experiencias inspiradoras.</w:t>
      </w:r>
      <w:r w:rsidR="00F16440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El foco es mo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tivar a pensar de manera diferente, interactuar con diversidad de personas, salir de la zona de confort y crecer tanto personal como profesionalmente.</w:t>
      </w:r>
    </w:p>
    <w:p w14:paraId="753E4C58" w14:textId="77777777" w:rsidR="00754D08" w:rsidRPr="00764534" w:rsidRDefault="00754D0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24C1F8DF" w14:textId="7FAEF01C" w:rsidR="00EA2368" w:rsidRPr="00764534" w:rsidRDefault="00EA236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Trama nuclea a cinco clubes y tres proyectos transversales: emprendedores, finanzas, IT, media y consultoría. Además, tienen más proyectos: podcast, agro y proyecto 0. Cada uno de estos clubes organiza distintas actividades como charlas, eventos, talleres, cursos y demás, buscando acercar su respectiva industria a los estudiantes. Además, en estas actividades se fomentan aquellas habilidades blandas que se adquieren “fuera del aula” y son esenciales para el desarrollo futuro de los estudiantes.</w:t>
      </w:r>
    </w:p>
    <w:p w14:paraId="1335EE58" w14:textId="77777777" w:rsidR="00754D08" w:rsidRPr="00764534" w:rsidRDefault="00754D0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315093DF" w14:textId="7203B4A4" w:rsidR="00284BFD" w:rsidRPr="00764534" w:rsidRDefault="0072191E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Por su parte, el </w:t>
      </w:r>
      <w:r w:rsidR="00B034C8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director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de Trama </w:t>
      </w:r>
      <w:r w:rsidR="000D23EC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Martín Casá</w:t>
      </w:r>
      <w:r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afirmó</w:t>
      </w:r>
      <w:r w:rsidR="00FA3BEB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: “</w:t>
      </w:r>
      <w:r w:rsidR="00284BF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Desde el Club de Emprendedores </w:t>
      </w:r>
      <w:r w:rsidR="00FA3BEB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creado por Trama estamos muy satisfechos </w:t>
      </w:r>
      <w:r w:rsidR="00284BF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con los resultados alcanzados y queremos expresar nuestro agradecimiento a Mercedes-Benz por ser Sponsor Gold del evento, lo que nos ayudó a poder brindar esta propuesta de forma totalmente gratuita a estudiantes universitarios de todo el país</w:t>
      </w:r>
      <w:r w:rsidR="00F14353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”</w:t>
      </w:r>
      <w:r w:rsidR="00284BFD" w:rsidRP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.</w:t>
      </w:r>
    </w:p>
    <w:sectPr w:rsidR="00284BFD" w:rsidRPr="007645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1D540" w14:textId="77777777" w:rsidR="00092FC8" w:rsidRDefault="00092FC8" w:rsidP="00420A21">
      <w:pPr>
        <w:spacing w:after="0" w:line="240" w:lineRule="auto"/>
      </w:pPr>
      <w:r>
        <w:separator/>
      </w:r>
    </w:p>
  </w:endnote>
  <w:endnote w:type="continuationSeparator" w:id="0">
    <w:p w14:paraId="0BB0D251" w14:textId="77777777" w:rsidR="00092FC8" w:rsidRDefault="00092FC8" w:rsidP="00420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B2A518" w14:textId="77777777" w:rsidR="00092FC8" w:rsidRDefault="00092FC8" w:rsidP="00420A21">
      <w:pPr>
        <w:spacing w:after="0" w:line="240" w:lineRule="auto"/>
      </w:pPr>
      <w:r>
        <w:separator/>
      </w:r>
    </w:p>
  </w:footnote>
  <w:footnote w:type="continuationSeparator" w:id="0">
    <w:p w14:paraId="4FC29819" w14:textId="77777777" w:rsidR="00092FC8" w:rsidRDefault="00092FC8" w:rsidP="00420A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D38"/>
    <w:rsid w:val="00092FC8"/>
    <w:rsid w:val="000A54C5"/>
    <w:rsid w:val="000C5D96"/>
    <w:rsid w:val="000D23EC"/>
    <w:rsid w:val="000F0A4B"/>
    <w:rsid w:val="00101E24"/>
    <w:rsid w:val="00112C84"/>
    <w:rsid w:val="001143CE"/>
    <w:rsid w:val="001600A0"/>
    <w:rsid w:val="00177CB7"/>
    <w:rsid w:val="00197D38"/>
    <w:rsid w:val="002118E4"/>
    <w:rsid w:val="00284BFD"/>
    <w:rsid w:val="002A7292"/>
    <w:rsid w:val="002E20DE"/>
    <w:rsid w:val="002F6E98"/>
    <w:rsid w:val="00332C21"/>
    <w:rsid w:val="003558C2"/>
    <w:rsid w:val="003634C7"/>
    <w:rsid w:val="00420A21"/>
    <w:rsid w:val="00421766"/>
    <w:rsid w:val="004E53ED"/>
    <w:rsid w:val="005628BC"/>
    <w:rsid w:val="00594911"/>
    <w:rsid w:val="00642F05"/>
    <w:rsid w:val="00646354"/>
    <w:rsid w:val="0064719E"/>
    <w:rsid w:val="0072191E"/>
    <w:rsid w:val="00754D08"/>
    <w:rsid w:val="00757ECB"/>
    <w:rsid w:val="00764534"/>
    <w:rsid w:val="007C580A"/>
    <w:rsid w:val="00941D1D"/>
    <w:rsid w:val="00953B3C"/>
    <w:rsid w:val="00957B1E"/>
    <w:rsid w:val="00985D42"/>
    <w:rsid w:val="009C1A2E"/>
    <w:rsid w:val="00A05DAF"/>
    <w:rsid w:val="00A715F7"/>
    <w:rsid w:val="00A95544"/>
    <w:rsid w:val="00AC6CAF"/>
    <w:rsid w:val="00AD2F27"/>
    <w:rsid w:val="00B034C8"/>
    <w:rsid w:val="00B500D3"/>
    <w:rsid w:val="00BF2039"/>
    <w:rsid w:val="00CA30F8"/>
    <w:rsid w:val="00CA6BEE"/>
    <w:rsid w:val="00CC4F18"/>
    <w:rsid w:val="00D165D1"/>
    <w:rsid w:val="00D34B30"/>
    <w:rsid w:val="00D40AF6"/>
    <w:rsid w:val="00D45809"/>
    <w:rsid w:val="00DC319A"/>
    <w:rsid w:val="00EA2368"/>
    <w:rsid w:val="00F14353"/>
    <w:rsid w:val="00F16440"/>
    <w:rsid w:val="00F95BA3"/>
    <w:rsid w:val="00FA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7A3EB"/>
  <w15:chartTrackingRefBased/>
  <w15:docId w15:val="{FCBC2A7B-261B-4404-9797-CAEFFDC9C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197D38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kern w:val="0"/>
      <w:sz w:val="24"/>
      <w:szCs w:val="24"/>
    </w:rPr>
  </w:style>
  <w:style w:type="character" w:customStyle="1" w:styleId="ui-provider">
    <w:name w:val="ui-provider"/>
    <w:basedOn w:val="Fuentedeprrafopredeter"/>
    <w:rsid w:val="000D23EC"/>
  </w:style>
  <w:style w:type="character" w:styleId="Textoennegrita">
    <w:name w:val="Strong"/>
    <w:basedOn w:val="Fuentedeprrafopredeter"/>
    <w:uiPriority w:val="22"/>
    <w:qFormat/>
    <w:rsid w:val="00754D08"/>
    <w:rPr>
      <w:b/>
      <w:bCs/>
    </w:rPr>
  </w:style>
  <w:style w:type="paragraph" w:customStyle="1" w:styleId="03Presse-Information">
    <w:name w:val="03_Presse-Information"/>
    <w:basedOn w:val="Normal"/>
    <w:uiPriority w:val="2"/>
    <w:qFormat/>
    <w:rsid w:val="00764534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kern w:val="0"/>
      <w:sz w:val="21"/>
      <w:szCs w:val="23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Daimler AG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Lindstroem, Maria Clara (155)</dc:creator>
  <cp:keywords/>
  <dc:description/>
  <cp:lastModifiedBy>Santiago Zerbi</cp:lastModifiedBy>
  <cp:revision>20</cp:revision>
  <dcterms:created xsi:type="dcterms:W3CDTF">2024-05-27T14:39:00Z</dcterms:created>
  <dcterms:modified xsi:type="dcterms:W3CDTF">2024-05-27T18:07:00Z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2024-05-20T15:43:43Z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94d12be4-a2a6-4577-bff5-afcda66ff060</vt:lpwstr>
  </property>
  <property fmtid="{D5CDD505-2E9C-101B-9397-08002B2CF9AE}" pid="8" name="MSIP_Label_924dbb1d-991d-4bbd-aad5-33bac1d8ffaf_ContentBits">
    <vt:lpwstr>0</vt:lpwstr>
  </property>
</Properties>
</file>